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79"/>
        <w:gridCol w:w="567"/>
        <w:gridCol w:w="142"/>
        <w:gridCol w:w="4844"/>
        <w:gridCol w:w="720"/>
        <w:gridCol w:w="106"/>
        <w:gridCol w:w="4465"/>
      </w:tblGrid>
      <w:tr w:rsidR="0091126C" w:rsidRPr="004E735A" w:rsidTr="00EE153E">
        <w:trPr>
          <w:trHeight w:hRule="exact" w:val="10800"/>
          <w:jc w:val="center"/>
        </w:trPr>
        <w:tc>
          <w:tcPr>
            <w:tcW w:w="4779" w:type="dxa"/>
          </w:tcPr>
          <w:p w:rsidR="0091126C" w:rsidRPr="004E735A" w:rsidRDefault="00D56A96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37205" cy="2394585"/>
                  <wp:effectExtent l="19050" t="0" r="0" b="0"/>
                  <wp:docPr id="1" name="Рисунок 1" descr="1528_Po_zarplate_i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28_Po_zarplate_i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05" cy="239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69B" w:rsidRPr="000C769B" w:rsidRDefault="00C82000" w:rsidP="000C769B">
            <w:pPr>
              <w:pStyle w:val="1"/>
              <w:spacing w:before="0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Ваши действия в случае вымогательства или провокации взятки</w:t>
            </w:r>
          </w:p>
          <w:p w:rsidR="00C82000" w:rsidRPr="00C82000" w:rsidRDefault="00C82000" w:rsidP="00C82000">
            <w:pPr>
              <w:spacing w:after="0" w:line="240" w:lineRule="auto"/>
              <w:ind w:left="243" w:right="284"/>
              <w:rPr>
                <w:lang w:val="ru-RU"/>
              </w:rPr>
            </w:pPr>
          </w:p>
          <w:p w:rsidR="00C82000" w:rsidRPr="000C769B" w:rsidRDefault="00C82000" w:rsidP="00C82000">
            <w:pPr>
              <w:spacing w:after="0" w:line="240" w:lineRule="auto"/>
              <w:ind w:left="243" w:right="284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>- вести себя крайне осторожно, вежливо, не допуская опрометчивых высказываний, которые могут подразумевать отказ в даче взятки</w:t>
            </w:r>
          </w:p>
          <w:p w:rsidR="00C82000" w:rsidRPr="000C769B" w:rsidRDefault="00C82000" w:rsidP="00C82000">
            <w:pPr>
              <w:spacing w:after="0" w:line="240" w:lineRule="auto"/>
              <w:ind w:left="243" w:right="284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>- внимательно выслушать и точно запомнить поставленные вам условия (размеры сумм, характер услуг, срок и способы передачи взятки)</w:t>
            </w:r>
          </w:p>
          <w:p w:rsidR="000C769B" w:rsidRPr="000C769B" w:rsidRDefault="000C769B" w:rsidP="000C769B">
            <w:pPr>
              <w:spacing w:after="0" w:line="240" w:lineRule="auto"/>
              <w:ind w:left="243" w:right="284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>- постараться перенести вопрос о времени и месте передачи взятки до следующей беседы, или, если это возможно, предложить хорошо знакомое вам место для следующей встречи</w:t>
            </w:r>
          </w:p>
          <w:p w:rsidR="0091126C" w:rsidRPr="004E735A" w:rsidRDefault="0091126C" w:rsidP="000C769B">
            <w:pPr>
              <w:pStyle w:val="a"/>
              <w:numPr>
                <w:ilvl w:val="0"/>
                <w:numId w:val="0"/>
              </w:numPr>
              <w:rPr>
                <w:lang w:val="ru-RU"/>
              </w:rPr>
            </w:pPr>
          </w:p>
        </w:tc>
        <w:tc>
          <w:tcPr>
            <w:tcW w:w="567" w:type="dxa"/>
          </w:tcPr>
          <w:p w:rsidR="0091126C" w:rsidRPr="004E735A" w:rsidRDefault="0091126C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91126C" w:rsidRPr="004E735A" w:rsidRDefault="0091126C">
            <w:pPr>
              <w:rPr>
                <w:lang w:val="ru-RU"/>
              </w:rPr>
            </w:pPr>
          </w:p>
        </w:tc>
        <w:tc>
          <w:tcPr>
            <w:tcW w:w="4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44"/>
            </w:tblGrid>
            <w:tr w:rsidR="0091126C" w:rsidRPr="004E735A" w:rsidTr="004B032A">
              <w:trPr>
                <w:trHeight w:hRule="exact" w:val="10779"/>
              </w:trPr>
              <w:tc>
                <w:tcPr>
                  <w:tcW w:w="5000" w:type="pct"/>
                </w:tcPr>
                <w:p w:rsidR="000C769B" w:rsidRPr="000C769B" w:rsidRDefault="000C769B" w:rsidP="000C769B">
                  <w:pPr>
                    <w:spacing w:after="0" w:line="240" w:lineRule="auto"/>
                    <w:ind w:left="243" w:right="284"/>
                    <w:jc w:val="both"/>
                    <w:rPr>
                      <w:color w:val="auto"/>
                      <w:sz w:val="24"/>
                      <w:szCs w:val="24"/>
                      <w:lang w:val="ru-RU"/>
                    </w:rPr>
                  </w:pPr>
                  <w:r w:rsidRPr="000C769B">
                    <w:rPr>
                      <w:color w:val="auto"/>
                      <w:sz w:val="24"/>
                      <w:szCs w:val="24"/>
                      <w:lang w:val="ru-RU"/>
                    </w:rPr>
                    <w:t>- не берите инициативу в разговоре на себя, больше «работайте на прием», позвольте взяткополучателю «выговориться», сообщить вам как  можно больше информации</w:t>
                  </w:r>
                </w:p>
                <w:p w:rsidR="000C769B" w:rsidRPr="000C769B" w:rsidRDefault="000C769B" w:rsidP="000C769B">
                  <w:pPr>
                    <w:spacing w:after="0" w:line="240" w:lineRule="auto"/>
                    <w:ind w:left="243" w:right="284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C769B">
                    <w:rPr>
                      <w:color w:val="auto"/>
                      <w:sz w:val="24"/>
                      <w:szCs w:val="24"/>
                      <w:lang w:val="ru-RU"/>
                    </w:rPr>
                    <w:t>- поинтересоваться у собеседника о гарантиях решения вопроса в случае дачи взятки или совершения подкупа</w:t>
                  </w:r>
                </w:p>
                <w:p w:rsidR="009F45D0" w:rsidRDefault="009F45D0" w:rsidP="005D43DD">
                  <w:pPr>
                    <w:spacing w:after="0" w:line="240" w:lineRule="auto"/>
                    <w:ind w:left="142" w:right="164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0C769B" w:rsidRDefault="000C769B" w:rsidP="005D43DD">
                  <w:pPr>
                    <w:spacing w:after="0" w:line="240" w:lineRule="auto"/>
                    <w:ind w:left="142" w:right="164"/>
                    <w:jc w:val="center"/>
                    <w:rPr>
                      <w:b/>
                      <w:i/>
                      <w:sz w:val="26"/>
                      <w:szCs w:val="26"/>
                      <w:lang w:val="ru-RU"/>
                    </w:rPr>
                  </w:pPr>
                  <w:r w:rsidRPr="000C769B">
                    <w:rPr>
                      <w:b/>
                      <w:i/>
                      <w:sz w:val="26"/>
                      <w:szCs w:val="26"/>
                      <w:lang w:val="ru-RU"/>
                    </w:rPr>
                    <w:t>Обратиться с устным или письменным заявлением о готовящемся преступлении вы можете в правоохранительные органы по месту жительства.</w:t>
                  </w:r>
                </w:p>
                <w:p w:rsidR="005D43DD" w:rsidRDefault="005D43DD" w:rsidP="005D43DD">
                  <w:pPr>
                    <w:spacing w:after="0" w:line="240" w:lineRule="auto"/>
                    <w:ind w:left="142" w:right="164"/>
                    <w:jc w:val="center"/>
                    <w:rPr>
                      <w:b/>
                      <w:i/>
                      <w:sz w:val="26"/>
                      <w:szCs w:val="26"/>
                      <w:lang w:val="ru-RU"/>
                    </w:rPr>
                  </w:pPr>
                </w:p>
                <w:p w:rsidR="00304657" w:rsidRPr="005D43DD" w:rsidRDefault="00304657" w:rsidP="005D43DD">
                  <w:pPr>
                    <w:spacing w:after="120" w:line="240" w:lineRule="auto"/>
                    <w:ind w:left="141" w:right="167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5D43DD">
                    <w:rPr>
                      <w:b/>
                      <w:sz w:val="24"/>
                      <w:szCs w:val="24"/>
                      <w:lang w:val="ru-RU"/>
                    </w:rPr>
                    <w:t>Прокуратура Тужинского района</w:t>
                  </w:r>
                </w:p>
                <w:p w:rsidR="00304657" w:rsidRPr="005D43DD" w:rsidRDefault="00304657" w:rsidP="005D43DD">
                  <w:pPr>
                    <w:spacing w:after="120" w:line="240" w:lineRule="auto"/>
                    <w:ind w:left="141" w:right="167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D43DD">
                    <w:rPr>
                      <w:sz w:val="24"/>
                      <w:szCs w:val="24"/>
                      <w:lang w:val="ru-RU"/>
                    </w:rPr>
                    <w:t>612200 пгт Тужа, ул.Горького д.5 , 26 каб.</w:t>
                  </w:r>
                </w:p>
                <w:p w:rsidR="000C769B" w:rsidRDefault="00304657" w:rsidP="005D43DD">
                  <w:pPr>
                    <w:spacing w:after="120" w:line="240" w:lineRule="auto"/>
                    <w:ind w:left="142" w:right="164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D43DD">
                    <w:rPr>
                      <w:sz w:val="24"/>
                      <w:szCs w:val="24"/>
                      <w:lang w:val="ru-RU"/>
                    </w:rPr>
                    <w:t>Тел: 8(83340)2-13-43</w:t>
                  </w:r>
                </w:p>
                <w:p w:rsidR="005D43DD" w:rsidRDefault="005D43DD" w:rsidP="005D43DD">
                  <w:pPr>
                    <w:ind w:left="141" w:right="167"/>
                    <w:jc w:val="both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F96B59" w:rsidRPr="005D43DD" w:rsidRDefault="00F96B59" w:rsidP="005D43DD">
                  <w:pPr>
                    <w:ind w:left="141" w:right="167"/>
                    <w:jc w:val="both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0C769B" w:rsidRDefault="004B032A" w:rsidP="000C769B">
                  <w:pPr>
                    <w:ind w:left="141" w:right="167"/>
                    <w:jc w:val="center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 w:rsidRPr="005D43DD"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  <w:t>Каждому необходимо помнить – незнание закона не освобождает от ответственности!</w:t>
                  </w:r>
                </w:p>
                <w:p w:rsidR="005D43DD" w:rsidRDefault="005D43DD" w:rsidP="005D43DD">
                  <w:pPr>
                    <w:ind w:right="167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</w:p>
                <w:p w:rsidR="00F96B59" w:rsidRPr="005D43DD" w:rsidRDefault="00F96B59" w:rsidP="005D43DD">
                  <w:pPr>
                    <w:ind w:right="167"/>
                    <w:rPr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</w:p>
                <w:p w:rsidR="005D43DD" w:rsidRPr="005D43DD" w:rsidRDefault="00F96B59" w:rsidP="005D43DD">
                  <w:pPr>
                    <w:spacing w:after="0" w:line="240" w:lineRule="auto"/>
                    <w:ind w:left="142" w:right="164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 xml:space="preserve">Подготовлено Администрацией </w:t>
                  </w:r>
                  <w:r w:rsidR="005D43DD" w:rsidRPr="005D43DD">
                    <w:rPr>
                      <w:sz w:val="20"/>
                      <w:lang w:val="ru-RU"/>
                    </w:rPr>
                    <w:t>Тужинского муниципального района</w:t>
                  </w:r>
                </w:p>
                <w:p w:rsidR="00F803DC" w:rsidRPr="004E735A" w:rsidRDefault="00F96B59" w:rsidP="00C00A7B">
                  <w:pPr>
                    <w:spacing w:after="0" w:line="240" w:lineRule="auto"/>
                    <w:ind w:left="142" w:right="164"/>
                    <w:jc w:val="center"/>
                    <w:rPr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2015г.</w:t>
                  </w:r>
                </w:p>
              </w:tc>
            </w:tr>
            <w:tr w:rsidR="0091126C" w:rsidRPr="004E735A" w:rsidTr="004E735A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p w:rsidR="0091126C" w:rsidRPr="004E735A" w:rsidRDefault="0091126C">
                  <w:pPr>
                    <w:rPr>
                      <w:lang w:val="ru-RU"/>
                    </w:rPr>
                  </w:pPr>
                </w:p>
              </w:tc>
            </w:tr>
          </w:tbl>
          <w:p w:rsidR="0091126C" w:rsidRPr="004E735A" w:rsidRDefault="0091126C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1126C" w:rsidRPr="004E735A" w:rsidRDefault="0091126C">
            <w:pPr>
              <w:rPr>
                <w:lang w:val="ru-RU"/>
              </w:rPr>
            </w:pPr>
          </w:p>
        </w:tc>
        <w:tc>
          <w:tcPr>
            <w:tcW w:w="106" w:type="dxa"/>
          </w:tcPr>
          <w:p w:rsidR="0091126C" w:rsidRPr="004E735A" w:rsidRDefault="0091126C">
            <w:pPr>
              <w:rPr>
                <w:lang w:val="ru-RU"/>
              </w:rPr>
            </w:pPr>
          </w:p>
        </w:tc>
        <w:tc>
          <w:tcPr>
            <w:tcW w:w="4465" w:type="dxa"/>
          </w:tcPr>
          <w:tbl>
            <w:tblPr>
              <w:tblW w:w="467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77"/>
            </w:tblGrid>
            <w:tr w:rsidR="0091126C" w:rsidRPr="004E735A" w:rsidTr="000E7788">
              <w:trPr>
                <w:trHeight w:hRule="exact" w:val="5760"/>
              </w:trPr>
              <w:tc>
                <w:tcPr>
                  <w:tcW w:w="5000" w:type="pct"/>
                </w:tcPr>
                <w:p w:rsidR="0091126C" w:rsidRPr="004E735A" w:rsidRDefault="00D56A96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808605" cy="3679190"/>
                        <wp:effectExtent l="19050" t="0" r="0" b="0"/>
                        <wp:docPr id="2" name="Рисунок 1" descr="051011_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051011_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8605" cy="3679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126C" w:rsidRPr="004E735A" w:rsidRDefault="0091126C">
                  <w:pPr>
                    <w:rPr>
                      <w:lang w:val="ru-RU"/>
                    </w:rPr>
                  </w:pPr>
                </w:p>
              </w:tc>
            </w:tr>
            <w:tr w:rsidR="0091126C" w:rsidRPr="004E735A" w:rsidTr="000E7788">
              <w:trPr>
                <w:trHeight w:hRule="exact" w:val="360"/>
              </w:trPr>
              <w:tc>
                <w:tcPr>
                  <w:tcW w:w="5000" w:type="pct"/>
                </w:tcPr>
                <w:p w:rsidR="0091126C" w:rsidRPr="004E735A" w:rsidRDefault="0091126C">
                  <w:pPr>
                    <w:rPr>
                      <w:lang w:val="ru-RU"/>
                    </w:rPr>
                  </w:pPr>
                </w:p>
              </w:tc>
            </w:tr>
            <w:tr w:rsidR="0091126C" w:rsidRPr="004E735A" w:rsidTr="000E7788">
              <w:trPr>
                <w:trHeight w:hRule="exact" w:val="2815"/>
              </w:trPr>
              <w:tc>
                <w:tcPr>
                  <w:tcW w:w="5000" w:type="pct"/>
                  <w:shd w:val="clear" w:color="auto" w:fill="C45238"/>
                </w:tcPr>
                <w:p w:rsidR="0091126C" w:rsidRPr="004E735A" w:rsidRDefault="00925C7E" w:rsidP="004E735A">
                  <w:pPr>
                    <w:pStyle w:val="aa"/>
                    <w:jc w:val="center"/>
                    <w:rPr>
                      <w:b/>
                      <w:lang w:val="ru-RU"/>
                    </w:rPr>
                  </w:pPr>
                  <w:r w:rsidRPr="004E735A">
                    <w:rPr>
                      <w:rFonts w:ascii="Arial Black" w:hAnsi="Arial Black"/>
                      <w:b/>
                      <w:sz w:val="40"/>
                      <w:szCs w:val="40"/>
                      <w:lang w:val="ru-RU"/>
                    </w:rPr>
                    <w:t>ЕСЛИ У ВАС ВЫМОГАЮТ ВЗЯТКУ</w:t>
                  </w:r>
                </w:p>
              </w:tc>
            </w:tr>
            <w:tr w:rsidR="0091126C" w:rsidRPr="004E735A" w:rsidTr="000E7788">
              <w:trPr>
                <w:trHeight w:hRule="exact" w:val="1834"/>
              </w:trPr>
              <w:tc>
                <w:tcPr>
                  <w:tcW w:w="5000" w:type="pct"/>
                  <w:shd w:val="clear" w:color="auto" w:fill="C45238"/>
                  <w:vAlign w:val="bottom"/>
                </w:tcPr>
                <w:p w:rsidR="0091126C" w:rsidRPr="004E735A" w:rsidRDefault="006A0714" w:rsidP="000E7788">
                  <w:pPr>
                    <w:pStyle w:val="ac"/>
                    <w:ind w:right="168"/>
                    <w:jc w:val="center"/>
                    <w:rPr>
                      <w:lang w:val="ru-RU"/>
                    </w:rPr>
                  </w:pPr>
                  <w:r w:rsidRPr="004E735A">
                    <w:rPr>
                      <w:lang w:val="ru-RU"/>
                    </w:rPr>
                    <w:t xml:space="preserve">«Каждый в праве защитить свои права и свободы всеми </w:t>
                  </w:r>
                  <w:r w:rsidR="00252012" w:rsidRPr="004E735A">
                    <w:rPr>
                      <w:lang w:val="ru-RU"/>
                    </w:rPr>
                    <w:t>способами,</w:t>
                  </w:r>
                  <w:r w:rsidRPr="004E735A">
                    <w:rPr>
                      <w:lang w:val="ru-RU"/>
                    </w:rPr>
                    <w:t xml:space="preserve"> не запрещенными законом» </w:t>
                  </w:r>
                  <w:r w:rsidRPr="000E7788">
                    <w:rPr>
                      <w:sz w:val="22"/>
                      <w:szCs w:val="22"/>
                      <w:lang w:val="ru-RU"/>
                    </w:rPr>
                    <w:t>(Конституция Российской</w:t>
                  </w:r>
                  <w:r w:rsidR="001C2F3E" w:rsidRPr="000E7788">
                    <w:rPr>
                      <w:sz w:val="22"/>
                      <w:szCs w:val="22"/>
                      <w:lang w:val="ru-RU"/>
                    </w:rPr>
                    <w:t xml:space="preserve"> Федерации ч.2 ст.45)</w:t>
                  </w:r>
                </w:p>
              </w:tc>
            </w:tr>
          </w:tbl>
          <w:p w:rsidR="0091126C" w:rsidRPr="004E735A" w:rsidRDefault="0091126C">
            <w:pPr>
              <w:rPr>
                <w:lang w:val="ru-RU"/>
              </w:rPr>
            </w:pPr>
          </w:p>
        </w:tc>
        <w:bookmarkStart w:id="0" w:name="_GoBack"/>
        <w:bookmarkEnd w:id="0"/>
      </w:tr>
    </w:tbl>
    <w:p w:rsidR="0091126C" w:rsidRPr="001A7DBA" w:rsidRDefault="0091126C">
      <w:pPr>
        <w:pStyle w:val="ae"/>
        <w:rPr>
          <w:lang w:val="ru-RU"/>
        </w:rPr>
      </w:pPr>
    </w:p>
    <w:tbl>
      <w:tblPr>
        <w:tblW w:w="501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838"/>
        <w:gridCol w:w="567"/>
        <w:gridCol w:w="139"/>
        <w:gridCol w:w="4819"/>
        <w:gridCol w:w="426"/>
        <w:gridCol w:w="428"/>
        <w:gridCol w:w="4519"/>
      </w:tblGrid>
      <w:tr w:rsidR="00B453D6" w:rsidRPr="004E735A" w:rsidTr="00EE153E">
        <w:trPr>
          <w:trHeight w:hRule="exact" w:val="10800"/>
          <w:jc w:val="center"/>
        </w:trPr>
        <w:tc>
          <w:tcPr>
            <w:tcW w:w="1537" w:type="pct"/>
          </w:tcPr>
          <w:p w:rsidR="0091126C" w:rsidRPr="004E735A" w:rsidRDefault="00D56A96" w:rsidP="004E735A">
            <w:pPr>
              <w:spacing w:after="3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3058795" cy="2242185"/>
                  <wp:effectExtent l="19050" t="0" r="8255" b="0"/>
                  <wp:docPr id="3" name="Рисунок 2" descr="722642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22642_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795" cy="224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26C" w:rsidRDefault="004B032A" w:rsidP="004B032A">
            <w:pPr>
              <w:pStyle w:val="1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Что такое взятка?</w:t>
            </w:r>
          </w:p>
          <w:p w:rsidR="000C769B" w:rsidRPr="000C769B" w:rsidRDefault="000C769B" w:rsidP="000C769B">
            <w:pPr>
              <w:rPr>
                <w:lang w:val="ru-RU"/>
              </w:rPr>
            </w:pPr>
          </w:p>
          <w:p w:rsidR="0091126C" w:rsidRPr="000C769B" w:rsidRDefault="008C2C62" w:rsidP="00E71913">
            <w:pPr>
              <w:spacing w:after="60" w:line="240" w:lineRule="auto"/>
              <w:ind w:left="57" w:right="96" w:firstLine="284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>Уголовный кодекс Российской Федерации предусматривает два вида преступлений, связанных со взяткой: получение взятки (ст.209), и дача взятки (ст.291).</w:t>
            </w:r>
          </w:p>
          <w:p w:rsidR="008C2C62" w:rsidRPr="000C769B" w:rsidRDefault="008C2C62" w:rsidP="00E71913">
            <w:pPr>
              <w:spacing w:after="60" w:line="240" w:lineRule="auto"/>
              <w:ind w:left="57" w:right="96" w:firstLine="284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>Это две стороны одной преступной медали: речь идет о взятке. Есть тот, кто получает взятку (взяткополучатель) и тот, кто ее дает (взяткодатель).</w:t>
            </w:r>
          </w:p>
          <w:p w:rsidR="008C2C62" w:rsidRPr="000C769B" w:rsidRDefault="008C2C62" w:rsidP="00E71913">
            <w:pPr>
              <w:spacing w:after="60" w:line="240" w:lineRule="auto"/>
              <w:ind w:left="57" w:right="96" w:firstLine="284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>Получение взятки – одно из самых опасных должностных преступлений, особенно если оно совершается группой лиц, или сопровождается вымогательством, которое заключается в получении должностным лицом преимущества и выгод за законные или незаконные действия (бездействия).</w:t>
            </w:r>
          </w:p>
          <w:p w:rsidR="00840A52" w:rsidRPr="004E735A" w:rsidRDefault="00840A52" w:rsidP="000C769B">
            <w:pPr>
              <w:spacing w:line="240" w:lineRule="auto"/>
              <w:ind w:right="68"/>
              <w:jc w:val="both"/>
              <w:rPr>
                <w:lang w:val="ru-RU"/>
              </w:rPr>
            </w:pPr>
          </w:p>
        </w:tc>
        <w:tc>
          <w:tcPr>
            <w:tcW w:w="180" w:type="pct"/>
          </w:tcPr>
          <w:p w:rsidR="0091126C" w:rsidRPr="004E735A" w:rsidRDefault="0091126C">
            <w:pPr>
              <w:rPr>
                <w:lang w:val="ru-RU"/>
              </w:rPr>
            </w:pPr>
          </w:p>
        </w:tc>
        <w:tc>
          <w:tcPr>
            <w:tcW w:w="44" w:type="pct"/>
          </w:tcPr>
          <w:p w:rsidR="0091126C" w:rsidRPr="004E735A" w:rsidRDefault="0091126C">
            <w:pPr>
              <w:rPr>
                <w:lang w:val="ru-RU"/>
              </w:rPr>
            </w:pPr>
          </w:p>
        </w:tc>
        <w:tc>
          <w:tcPr>
            <w:tcW w:w="1531" w:type="pct"/>
          </w:tcPr>
          <w:p w:rsidR="000C769B" w:rsidRDefault="000C769B" w:rsidP="000C769B">
            <w:pPr>
              <w:pStyle w:val="1"/>
              <w:spacing w:before="0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Наказание за взятку и коммерческий подкуп</w:t>
            </w:r>
          </w:p>
          <w:p w:rsidR="000C769B" w:rsidRPr="000C769B" w:rsidRDefault="000C769B" w:rsidP="000C769B">
            <w:pPr>
              <w:spacing w:after="0" w:line="240" w:lineRule="auto"/>
              <w:rPr>
                <w:lang w:val="ru-RU"/>
              </w:rPr>
            </w:pPr>
          </w:p>
          <w:p w:rsidR="000C769B" w:rsidRPr="000C769B" w:rsidRDefault="000C769B" w:rsidP="000C769B">
            <w:pPr>
              <w:spacing w:after="80" w:line="240" w:lineRule="auto"/>
              <w:ind w:left="142" w:right="141" w:firstLine="284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>Получение взятки рассматривается Уголовным Кодексом РФ как более общественно опасное деяние, нежели дача взятки:</w:t>
            </w:r>
          </w:p>
          <w:p w:rsidR="000C769B" w:rsidRPr="000C769B" w:rsidRDefault="000C769B" w:rsidP="000C769B">
            <w:pPr>
              <w:spacing w:line="240" w:lineRule="auto"/>
              <w:ind w:right="68" w:firstLine="426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>- получение взятки ст.290 УК РФ;</w:t>
            </w:r>
          </w:p>
          <w:p w:rsidR="000C769B" w:rsidRPr="000C769B" w:rsidRDefault="000C769B" w:rsidP="000C769B">
            <w:pPr>
              <w:spacing w:line="240" w:lineRule="auto"/>
              <w:ind w:right="68" w:firstLine="426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>- дача взятки ст.291 УК РФ;</w:t>
            </w:r>
          </w:p>
          <w:p w:rsidR="000C769B" w:rsidRPr="000C769B" w:rsidRDefault="000C769B" w:rsidP="000C769B">
            <w:pPr>
              <w:spacing w:line="240" w:lineRule="auto"/>
              <w:ind w:right="68" w:firstLine="426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>- коммерческий подкуп ст.204 УК РФ.</w:t>
            </w:r>
          </w:p>
          <w:p w:rsidR="00491590" w:rsidRPr="00491590" w:rsidRDefault="00574CA5" w:rsidP="00535636">
            <w:pPr>
              <w:pStyle w:val="1"/>
              <w:spacing w:before="0"/>
              <w:jc w:val="center"/>
              <w:rPr>
                <w:color w:val="FF0000"/>
                <w:sz w:val="8"/>
                <w:szCs w:val="8"/>
                <w:lang w:val="ru-RU"/>
              </w:rPr>
            </w:pPr>
            <w:r>
              <w:rPr>
                <w:color w:val="FF0000"/>
                <w:lang w:val="ru-RU"/>
              </w:rPr>
              <w:t>Признаки вымогательства взятки</w:t>
            </w:r>
          </w:p>
          <w:p w:rsidR="00574CA5" w:rsidRPr="000C769B" w:rsidRDefault="00574CA5" w:rsidP="00535636">
            <w:pPr>
              <w:numPr>
                <w:ilvl w:val="0"/>
                <w:numId w:val="9"/>
              </w:numPr>
              <w:spacing w:line="240" w:lineRule="auto"/>
              <w:ind w:left="142" w:right="141" w:firstLine="218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 xml:space="preserve">Разговор о возможной взятке носит иносказательный характер, </w:t>
            </w:r>
            <w:r w:rsidR="00F041C7" w:rsidRPr="000C769B">
              <w:rPr>
                <w:color w:val="auto"/>
                <w:sz w:val="24"/>
                <w:szCs w:val="24"/>
                <w:lang w:val="ru-RU"/>
              </w:rPr>
              <w:t>не содержит открытых заявлений о том, что вопрос может решиться лишь в случае передачи денег или оказания какой либо услуги, «опасные» выражения при этом не допускаются.</w:t>
            </w:r>
          </w:p>
          <w:p w:rsidR="00491590" w:rsidRPr="000C769B" w:rsidRDefault="00F041C7" w:rsidP="00535636">
            <w:pPr>
              <w:numPr>
                <w:ilvl w:val="0"/>
                <w:numId w:val="9"/>
              </w:numPr>
              <w:spacing w:line="240" w:lineRule="auto"/>
              <w:ind w:left="142" w:right="141" w:firstLine="218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>В ходе беседы чиновник, заявляя об отказе решить тот или иной вопрос жестами или мимикой дает понять, что готов обсудить возможности решения этого вопроса в другой обстановке.</w:t>
            </w:r>
          </w:p>
          <w:p w:rsidR="00491590" w:rsidRPr="000C769B" w:rsidRDefault="00491590" w:rsidP="00535636">
            <w:pPr>
              <w:numPr>
                <w:ilvl w:val="0"/>
                <w:numId w:val="9"/>
              </w:numPr>
              <w:spacing w:line="240" w:lineRule="auto"/>
              <w:ind w:left="142" w:right="141" w:firstLine="218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>Сумма и характер взятки не озвучиваются, соответствующие цифры могут быть записаны на бумаге, набраны на калькуляторе или компьютере и продемонстрированы потенциальному «взяткодателю».</w:t>
            </w:r>
          </w:p>
          <w:p w:rsidR="00491590" w:rsidRPr="00C82000" w:rsidRDefault="00491590" w:rsidP="000C769B">
            <w:pPr>
              <w:numPr>
                <w:ilvl w:val="0"/>
                <w:numId w:val="9"/>
              </w:numPr>
              <w:spacing w:line="240" w:lineRule="auto"/>
              <w:ind w:left="139" w:firstLine="221"/>
              <w:jc w:val="both"/>
              <w:rPr>
                <w:color w:val="auto"/>
                <w:sz w:val="20"/>
                <w:lang w:val="ru-RU"/>
              </w:rPr>
            </w:pPr>
          </w:p>
        </w:tc>
        <w:tc>
          <w:tcPr>
            <w:tcW w:w="135" w:type="pct"/>
          </w:tcPr>
          <w:p w:rsidR="0091126C" w:rsidRPr="004E735A" w:rsidRDefault="0091126C">
            <w:pPr>
              <w:rPr>
                <w:lang w:val="ru-RU"/>
              </w:rPr>
            </w:pPr>
          </w:p>
        </w:tc>
        <w:tc>
          <w:tcPr>
            <w:tcW w:w="136" w:type="pct"/>
          </w:tcPr>
          <w:p w:rsidR="0091126C" w:rsidRPr="004E735A" w:rsidRDefault="0091126C">
            <w:pPr>
              <w:rPr>
                <w:lang w:val="ru-RU"/>
              </w:rPr>
            </w:pPr>
          </w:p>
        </w:tc>
        <w:tc>
          <w:tcPr>
            <w:tcW w:w="1436" w:type="pct"/>
          </w:tcPr>
          <w:p w:rsidR="000C769B" w:rsidRPr="000C769B" w:rsidRDefault="000C769B" w:rsidP="000C769B">
            <w:pPr>
              <w:numPr>
                <w:ilvl w:val="0"/>
                <w:numId w:val="9"/>
              </w:numPr>
              <w:spacing w:line="240" w:lineRule="auto"/>
              <w:ind w:left="139" w:right="269" w:firstLine="221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>Чиновник может неожиданно прервать беседу и под благовидным предлогом оставить посетителя одного в кабинете, оставив при этом открытыми ящики стола, папку с материалами, портфель.</w:t>
            </w:r>
          </w:p>
          <w:p w:rsidR="000C769B" w:rsidRPr="000C769B" w:rsidRDefault="000C769B" w:rsidP="000C769B">
            <w:pPr>
              <w:numPr>
                <w:ilvl w:val="0"/>
                <w:numId w:val="9"/>
              </w:numPr>
              <w:spacing w:line="240" w:lineRule="auto"/>
              <w:ind w:left="139" w:right="269" w:firstLine="221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>Вымогатель взятки переадресовал продолжение контакта другому человеку, напрямую не связанному с решением вопроса.</w:t>
            </w:r>
          </w:p>
          <w:p w:rsidR="00C82000" w:rsidRDefault="00C82000" w:rsidP="00C82000">
            <w:pPr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 w:rsidRPr="007259EE">
              <w:rPr>
                <w:b/>
                <w:color w:val="FF0000"/>
                <w:sz w:val="28"/>
                <w:szCs w:val="28"/>
                <w:lang w:val="ru-RU"/>
              </w:rPr>
              <w:t>ВАЖНО</w:t>
            </w:r>
          </w:p>
          <w:p w:rsidR="00C82000" w:rsidRPr="000C769B" w:rsidRDefault="00C82000" w:rsidP="00C82000">
            <w:pPr>
              <w:numPr>
                <w:ilvl w:val="0"/>
                <w:numId w:val="7"/>
              </w:numPr>
              <w:spacing w:line="240" w:lineRule="auto"/>
              <w:ind w:left="142" w:right="142" w:firstLine="284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>Заявление о даче взятки или коммерческом подкупе не может быть признано добровольным, если правоохранительным органам стало известно об этом из других источников.</w:t>
            </w:r>
          </w:p>
          <w:p w:rsidR="00535636" w:rsidRPr="000C769B" w:rsidRDefault="00535636" w:rsidP="00535636">
            <w:pPr>
              <w:numPr>
                <w:ilvl w:val="0"/>
                <w:numId w:val="7"/>
              </w:numPr>
              <w:spacing w:line="240" w:lineRule="auto"/>
              <w:ind w:left="142" w:right="141" w:firstLine="284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(ст.306).</w:t>
            </w:r>
          </w:p>
          <w:p w:rsidR="0091126C" w:rsidRPr="000C769B" w:rsidRDefault="00535636" w:rsidP="00535636">
            <w:pPr>
              <w:numPr>
                <w:ilvl w:val="0"/>
                <w:numId w:val="7"/>
              </w:numPr>
              <w:spacing w:after="0" w:line="240" w:lineRule="auto"/>
              <w:ind w:left="142" w:right="141" w:firstLine="284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0C769B">
              <w:rPr>
                <w:color w:val="auto"/>
                <w:sz w:val="24"/>
                <w:szCs w:val="24"/>
                <w:lang w:val="ru-RU"/>
              </w:rPr>
              <w:t>Вымогательство взятки может осуществляться как в виде прямого требования («если не дадите, вопрос будет решен не в вашу пользу»), так и косвенным образом.</w:t>
            </w:r>
          </w:p>
          <w:p w:rsidR="00535636" w:rsidRPr="000C769B" w:rsidRDefault="00535636" w:rsidP="00535636">
            <w:pPr>
              <w:spacing w:after="0" w:line="240" w:lineRule="auto"/>
              <w:ind w:left="426" w:right="141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  <w:p w:rsidR="0098115F" w:rsidRPr="00535636" w:rsidRDefault="0098115F" w:rsidP="0098115F">
            <w:pPr>
              <w:spacing w:after="0" w:line="240" w:lineRule="auto"/>
              <w:ind w:left="425" w:right="142"/>
              <w:jc w:val="both"/>
              <w:rPr>
                <w:color w:val="auto"/>
                <w:sz w:val="20"/>
                <w:lang w:val="ru-RU"/>
              </w:rPr>
            </w:pPr>
          </w:p>
        </w:tc>
      </w:tr>
    </w:tbl>
    <w:p w:rsidR="0091126C" w:rsidRPr="001A7DBA" w:rsidRDefault="0091126C">
      <w:pPr>
        <w:pStyle w:val="ae"/>
        <w:rPr>
          <w:lang w:val="ru-RU"/>
        </w:rPr>
      </w:pPr>
    </w:p>
    <w:sectPr w:rsidR="0091126C" w:rsidRPr="001A7DBA" w:rsidSect="00A70476">
      <w:pgSz w:w="16839" w:h="11907" w:orient="landscape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1242E4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/>
        <w:sz w:val="16"/>
      </w:rPr>
    </w:lvl>
  </w:abstractNum>
  <w:abstractNum w:abstractNumId="1">
    <w:nsid w:val="014B3BE8"/>
    <w:multiLevelType w:val="hybridMultilevel"/>
    <w:tmpl w:val="F5323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20020"/>
    <w:multiLevelType w:val="hybridMultilevel"/>
    <w:tmpl w:val="DAF461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E9E0ADD"/>
    <w:multiLevelType w:val="hybridMultilevel"/>
    <w:tmpl w:val="D5C8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20"/>
  <w:characterSpacingControl w:val="doNotCompress"/>
  <w:compat/>
  <w:rsids>
    <w:rsidRoot w:val="00925C7E"/>
    <w:rsid w:val="000B3255"/>
    <w:rsid w:val="000C769B"/>
    <w:rsid w:val="000E7788"/>
    <w:rsid w:val="00113086"/>
    <w:rsid w:val="001461E3"/>
    <w:rsid w:val="001738FD"/>
    <w:rsid w:val="00184BB2"/>
    <w:rsid w:val="001A7DBA"/>
    <w:rsid w:val="001C2F3E"/>
    <w:rsid w:val="00252012"/>
    <w:rsid w:val="00257328"/>
    <w:rsid w:val="00304657"/>
    <w:rsid w:val="00313410"/>
    <w:rsid w:val="00346026"/>
    <w:rsid w:val="00397B8A"/>
    <w:rsid w:val="003B7AE4"/>
    <w:rsid w:val="003F4C3A"/>
    <w:rsid w:val="004434BF"/>
    <w:rsid w:val="00491590"/>
    <w:rsid w:val="004B032A"/>
    <w:rsid w:val="004E735A"/>
    <w:rsid w:val="00535636"/>
    <w:rsid w:val="00574CA5"/>
    <w:rsid w:val="0058041E"/>
    <w:rsid w:val="005A712B"/>
    <w:rsid w:val="005D43DD"/>
    <w:rsid w:val="006A0714"/>
    <w:rsid w:val="007259EE"/>
    <w:rsid w:val="00840A52"/>
    <w:rsid w:val="00890E99"/>
    <w:rsid w:val="008C2C62"/>
    <w:rsid w:val="0091126C"/>
    <w:rsid w:val="00925C7E"/>
    <w:rsid w:val="00945615"/>
    <w:rsid w:val="0098115F"/>
    <w:rsid w:val="009F45D0"/>
    <w:rsid w:val="00A4178D"/>
    <w:rsid w:val="00A70476"/>
    <w:rsid w:val="00B453D6"/>
    <w:rsid w:val="00BC221C"/>
    <w:rsid w:val="00C00A7B"/>
    <w:rsid w:val="00C302E1"/>
    <w:rsid w:val="00C82000"/>
    <w:rsid w:val="00D56A96"/>
    <w:rsid w:val="00E71913"/>
    <w:rsid w:val="00EE153E"/>
    <w:rsid w:val="00F041C7"/>
    <w:rsid w:val="00F803DC"/>
    <w:rsid w:val="00F96B59"/>
    <w:rsid w:val="00FE2057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Book Antiqua" w:hAnsi="Book Antiqu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 w:qFormat="1"/>
    <w:lsdException w:name="caption" w:uiPriority="2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026"/>
    <w:pPr>
      <w:spacing w:after="180" w:line="288" w:lineRule="auto"/>
    </w:pPr>
    <w:rPr>
      <w:color w:val="4D4436"/>
      <w:sz w:val="18"/>
      <w:lang w:val="en-US" w:eastAsia="ja-JP"/>
    </w:rPr>
  </w:style>
  <w:style w:type="paragraph" w:styleId="1">
    <w:name w:val="heading 1"/>
    <w:basedOn w:val="a0"/>
    <w:next w:val="a0"/>
    <w:link w:val="10"/>
    <w:uiPriority w:val="1"/>
    <w:qFormat/>
    <w:rsid w:val="00346026"/>
    <w:pPr>
      <w:keepNext/>
      <w:keepLines/>
      <w:spacing w:before="200" w:after="0" w:line="240" w:lineRule="auto"/>
      <w:outlineLvl w:val="0"/>
    </w:pPr>
    <w:rPr>
      <w:rFonts w:eastAsia="Times New Roman"/>
      <w:b/>
      <w:bCs/>
      <w:color w:val="C45238"/>
      <w:sz w:val="32"/>
    </w:rPr>
  </w:style>
  <w:style w:type="paragraph" w:styleId="2">
    <w:name w:val="heading 2"/>
    <w:basedOn w:val="a0"/>
    <w:next w:val="a0"/>
    <w:link w:val="20"/>
    <w:uiPriority w:val="1"/>
    <w:unhideWhenUsed/>
    <w:qFormat/>
    <w:rsid w:val="00346026"/>
    <w:pPr>
      <w:keepNext/>
      <w:keepLines/>
      <w:spacing w:before="360" w:after="120" w:line="240" w:lineRule="auto"/>
      <w:outlineLvl w:val="1"/>
    </w:pPr>
    <w:rPr>
      <w:rFonts w:eastAsia="Times New Roman"/>
      <w:b/>
      <w:bCs/>
      <w:color w:val="352F25"/>
      <w:sz w:val="2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46026"/>
    <w:pPr>
      <w:keepNext/>
      <w:keepLines/>
      <w:spacing w:before="200" w:after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46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ayout">
    <w:name w:val="Table Layout"/>
    <w:basedOn w:val="a2"/>
    <w:uiPriority w:val="99"/>
    <w:rsid w:val="003460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caption"/>
    <w:basedOn w:val="a0"/>
    <w:next w:val="a0"/>
    <w:uiPriority w:val="2"/>
    <w:unhideWhenUsed/>
    <w:qFormat/>
    <w:rsid w:val="00346026"/>
    <w:pPr>
      <w:spacing w:after="340" w:line="240" w:lineRule="auto"/>
    </w:pPr>
    <w:rPr>
      <w:i/>
      <w:iCs/>
      <w:sz w:val="14"/>
    </w:rPr>
  </w:style>
  <w:style w:type="character" w:customStyle="1" w:styleId="20">
    <w:name w:val="Заголовок 2 Знак"/>
    <w:basedOn w:val="a1"/>
    <w:link w:val="2"/>
    <w:uiPriority w:val="1"/>
    <w:rsid w:val="00346026"/>
    <w:rPr>
      <w:rFonts w:ascii="Book Antiqua" w:eastAsia="Times New Roman" w:hAnsi="Book Antiqua" w:cs="Times New Roman"/>
      <w:b/>
      <w:bCs/>
      <w:color w:val="352F25"/>
      <w:sz w:val="22"/>
    </w:rPr>
  </w:style>
  <w:style w:type="character" w:styleId="a6">
    <w:name w:val="Placeholder Text"/>
    <w:basedOn w:val="a1"/>
    <w:uiPriority w:val="99"/>
    <w:semiHidden/>
    <w:rsid w:val="00346026"/>
    <w:rPr>
      <w:color w:val="808080"/>
    </w:rPr>
  </w:style>
  <w:style w:type="paragraph" w:styleId="a">
    <w:name w:val="List Bullet"/>
    <w:basedOn w:val="a0"/>
    <w:uiPriority w:val="1"/>
    <w:unhideWhenUsed/>
    <w:qFormat/>
    <w:rsid w:val="00346026"/>
    <w:pPr>
      <w:numPr>
        <w:numId w:val="2"/>
      </w:numPr>
    </w:pPr>
  </w:style>
  <w:style w:type="character" w:customStyle="1" w:styleId="10">
    <w:name w:val="Заголовок 1 Знак"/>
    <w:basedOn w:val="a1"/>
    <w:link w:val="1"/>
    <w:uiPriority w:val="1"/>
    <w:rsid w:val="00346026"/>
    <w:rPr>
      <w:rFonts w:ascii="Book Antiqua" w:eastAsia="Times New Roman" w:hAnsi="Book Antiqua" w:cs="Times New Roman"/>
      <w:b/>
      <w:bCs/>
      <w:color w:val="C45238"/>
      <w:sz w:val="32"/>
    </w:rPr>
  </w:style>
  <w:style w:type="paragraph" w:customStyle="1" w:styleId="a7">
    <w:name w:val="Организация"/>
    <w:basedOn w:val="a0"/>
    <w:uiPriority w:val="2"/>
    <w:qFormat/>
    <w:rsid w:val="00346026"/>
    <w:pPr>
      <w:spacing w:after="0" w:line="240" w:lineRule="auto"/>
    </w:pPr>
    <w:rPr>
      <w:rFonts w:eastAsia="Times New Roman"/>
      <w:b/>
      <w:bCs/>
      <w:color w:val="C45238"/>
    </w:rPr>
  </w:style>
  <w:style w:type="paragraph" w:styleId="a8">
    <w:name w:val="footer"/>
    <w:basedOn w:val="a0"/>
    <w:link w:val="a9"/>
    <w:uiPriority w:val="2"/>
    <w:unhideWhenUsed/>
    <w:qFormat/>
    <w:rsid w:val="00346026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9">
    <w:name w:val="Нижний колонтитул Знак"/>
    <w:basedOn w:val="a1"/>
    <w:link w:val="a8"/>
    <w:uiPriority w:val="2"/>
    <w:rsid w:val="00346026"/>
    <w:rPr>
      <w:rFonts w:ascii="Book Antiqua" w:eastAsia="Times New Roman" w:hAnsi="Book Antiqua" w:cs="Times New Roman"/>
      <w:sz w:val="17"/>
    </w:rPr>
  </w:style>
  <w:style w:type="paragraph" w:styleId="aa">
    <w:name w:val="Title"/>
    <w:basedOn w:val="a0"/>
    <w:next w:val="a0"/>
    <w:link w:val="ab"/>
    <w:uiPriority w:val="1"/>
    <w:qFormat/>
    <w:rsid w:val="00346026"/>
    <w:pPr>
      <w:spacing w:before="320" w:after="0" w:line="240" w:lineRule="auto"/>
      <w:ind w:left="288" w:right="288"/>
      <w:contextualSpacing/>
    </w:pPr>
    <w:rPr>
      <w:rFonts w:eastAsia="Times New Roman"/>
      <w:color w:val="FFFFFF"/>
      <w:kern w:val="28"/>
      <w:sz w:val="60"/>
    </w:rPr>
  </w:style>
  <w:style w:type="character" w:customStyle="1" w:styleId="ab">
    <w:name w:val="Название Знак"/>
    <w:basedOn w:val="a1"/>
    <w:link w:val="aa"/>
    <w:uiPriority w:val="1"/>
    <w:rsid w:val="00346026"/>
    <w:rPr>
      <w:rFonts w:ascii="Book Antiqua" w:eastAsia="Times New Roman" w:hAnsi="Book Antiqua" w:cs="Times New Roman"/>
      <w:color w:val="FFFFFF"/>
      <w:kern w:val="28"/>
      <w:sz w:val="60"/>
    </w:rPr>
  </w:style>
  <w:style w:type="paragraph" w:styleId="ac">
    <w:name w:val="Subtitle"/>
    <w:basedOn w:val="a0"/>
    <w:next w:val="a0"/>
    <w:link w:val="ad"/>
    <w:uiPriority w:val="1"/>
    <w:qFormat/>
    <w:rsid w:val="00346026"/>
    <w:pPr>
      <w:numPr>
        <w:ilvl w:val="1"/>
      </w:numPr>
      <w:spacing w:after="360" w:line="264" w:lineRule="auto"/>
      <w:ind w:left="288" w:right="288"/>
    </w:pPr>
    <w:rPr>
      <w:i/>
      <w:iCs/>
      <w:color w:val="FFFFFF"/>
      <w:sz w:val="24"/>
    </w:rPr>
  </w:style>
  <w:style w:type="character" w:customStyle="1" w:styleId="ad">
    <w:name w:val="Подзаголовок Знак"/>
    <w:basedOn w:val="a1"/>
    <w:link w:val="ac"/>
    <w:uiPriority w:val="1"/>
    <w:rsid w:val="00346026"/>
    <w:rPr>
      <w:i/>
      <w:iCs/>
      <w:color w:val="FFFFFF"/>
      <w:sz w:val="24"/>
    </w:rPr>
  </w:style>
  <w:style w:type="paragraph" w:styleId="ae">
    <w:name w:val="No Spacing"/>
    <w:uiPriority w:val="99"/>
    <w:qFormat/>
    <w:rsid w:val="00346026"/>
    <w:rPr>
      <w:color w:val="4D4436"/>
      <w:sz w:val="18"/>
      <w:lang w:val="en-US" w:eastAsia="ja-JP"/>
    </w:rPr>
  </w:style>
  <w:style w:type="paragraph" w:styleId="21">
    <w:name w:val="Quote"/>
    <w:basedOn w:val="a0"/>
    <w:next w:val="a0"/>
    <w:link w:val="22"/>
    <w:uiPriority w:val="1"/>
    <w:qFormat/>
    <w:rsid w:val="00346026"/>
    <w:pPr>
      <w:pBdr>
        <w:top w:val="single" w:sz="4" w:space="14" w:color="C45238"/>
        <w:bottom w:val="single" w:sz="4" w:space="14" w:color="C45238"/>
      </w:pBdr>
      <w:spacing w:before="480" w:after="480" w:line="312" w:lineRule="auto"/>
    </w:pPr>
    <w:rPr>
      <w:rFonts w:eastAsia="Times New Roman"/>
      <w:i/>
      <w:iCs/>
      <w:color w:val="C45238"/>
      <w:sz w:val="34"/>
    </w:rPr>
  </w:style>
  <w:style w:type="character" w:customStyle="1" w:styleId="22">
    <w:name w:val="Цитата 2 Знак"/>
    <w:basedOn w:val="a1"/>
    <w:link w:val="21"/>
    <w:uiPriority w:val="1"/>
    <w:rsid w:val="00346026"/>
    <w:rPr>
      <w:rFonts w:ascii="Book Antiqua" w:eastAsia="Times New Roman" w:hAnsi="Book Antiqua" w:cs="Times New Roman"/>
      <w:i/>
      <w:iCs/>
      <w:color w:val="C45238"/>
      <w:sz w:val="34"/>
    </w:rPr>
  </w:style>
  <w:style w:type="character" w:customStyle="1" w:styleId="30">
    <w:name w:val="Заголовок 3 Знак"/>
    <w:basedOn w:val="a1"/>
    <w:link w:val="3"/>
    <w:uiPriority w:val="9"/>
    <w:semiHidden/>
    <w:rsid w:val="00346026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0B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B3255"/>
    <w:rPr>
      <w:rFonts w:ascii="Tahoma" w:hAnsi="Tahoma" w:cs="Tahoma"/>
      <w:sz w:val="16"/>
      <w:szCs w:val="16"/>
    </w:rPr>
  </w:style>
  <w:style w:type="character" w:styleId="af1">
    <w:name w:val="Hyperlink"/>
    <w:basedOn w:val="a1"/>
    <w:uiPriority w:val="99"/>
    <w:unhideWhenUsed/>
    <w:rsid w:val="004E735A"/>
    <w:rPr>
      <w:color w:val="4D44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mo\&#1052;&#1086;&#1080;%20&#1076;&#1086;&#1082;&#1091;&#1084;&#1077;&#1085;&#1090;&#1099;\Downloads\&#1079;&#1072;&#1075;&#1088;&#1091;&#1079;&#1082;&#1080;%20&#1089;&#1090;&#1072;&#1088;&#1099;&#1077;\shablon_booklet_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shablon_booklet_word</Template>
  <TotalTime>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ЕСЛИ У ВАС ВЫМОГАЮТ ВЗЯТКУ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cp:lastModifiedBy>Админ</cp:lastModifiedBy>
  <cp:revision>2</cp:revision>
  <cp:lastPrinted>2015-01-29T13:52:00Z</cp:lastPrinted>
  <dcterms:created xsi:type="dcterms:W3CDTF">2015-11-27T12:09:00Z</dcterms:created>
  <dcterms:modified xsi:type="dcterms:W3CDTF">2015-11-27T12:09:00Z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TC029118989991</vt:lpwstr>
  </property>
</Properties>
</file>